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5307" w:rsidRPr="00AE4A71" w:rsidRDefault="00A85307" w:rsidP="00A8530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270204"/>
          <w:sz w:val="24"/>
          <w:szCs w:val="24"/>
          <w:lang w:val="en-US"/>
        </w:rPr>
      </w:pPr>
      <w:r w:rsidRPr="00AE4A71">
        <w:rPr>
          <w:rFonts w:ascii="Times New Roman" w:hAnsi="Times New Roman" w:cs="Times New Roman"/>
          <w:b/>
          <w:bCs/>
          <w:color w:val="270204"/>
          <w:sz w:val="24"/>
          <w:szCs w:val="24"/>
          <w:lang w:val="en-US"/>
        </w:rPr>
        <w:t xml:space="preserve">Area 1 - POF - PTOF – PDM </w:t>
      </w:r>
    </w:p>
    <w:p w:rsidR="00AE4A71" w:rsidRPr="00AE4A71" w:rsidRDefault="00AE4A71" w:rsidP="00AE4A71">
      <w:pPr>
        <w:shd w:val="clear" w:color="auto" w:fill="FFFFFF"/>
        <w:spacing w:line="252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AE4A71" w:rsidRPr="00AE4A71" w:rsidRDefault="00AE4A71" w:rsidP="00AE4A71">
      <w:pPr>
        <w:shd w:val="clear" w:color="auto" w:fill="FFFFFF"/>
        <w:spacing w:line="252" w:lineRule="atLeast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AE4A71">
        <w:rPr>
          <w:rFonts w:ascii="Times New Roman" w:hAnsi="Times New Roman" w:cs="Times New Roman"/>
          <w:b/>
          <w:sz w:val="24"/>
          <w:szCs w:val="24"/>
          <w:lang w:val="en-US"/>
        </w:rPr>
        <w:t>INS. ABATEMATTEI Aurora</w:t>
      </w:r>
    </w:p>
    <w:p w:rsidR="00AE4A71" w:rsidRDefault="0027050F" w:rsidP="00AE4A71">
      <w:pPr>
        <w:shd w:val="clear" w:color="auto" w:fill="FFFFFF"/>
        <w:spacing w:line="252" w:lineRule="atLeast"/>
        <w:rPr>
          <w:rFonts w:ascii="Times New Roman" w:hAnsi="Times New Roman" w:cs="Times New Roman"/>
          <w:sz w:val="24"/>
          <w:szCs w:val="24"/>
        </w:rPr>
      </w:pPr>
      <w:hyperlink r:id="rId5" w:history="1">
        <w:r w:rsidRPr="00826B33">
          <w:rPr>
            <w:rStyle w:val="Collegamentoipertestuale"/>
            <w:rFonts w:ascii="Times New Roman" w:hAnsi="Times New Roman" w:cs="Times New Roman"/>
            <w:sz w:val="24"/>
            <w:szCs w:val="24"/>
          </w:rPr>
          <w:t>fs.ptof@icbonsegnatoniolo.gov.it</w:t>
        </w:r>
      </w:hyperlink>
    </w:p>
    <w:p w:rsidR="0027050F" w:rsidRPr="00AE4A71" w:rsidRDefault="0027050F" w:rsidP="00AE4A71">
      <w:pPr>
        <w:shd w:val="clear" w:color="auto" w:fill="FFFFFF"/>
        <w:spacing w:line="252" w:lineRule="atLeast"/>
        <w:rPr>
          <w:rFonts w:ascii="Arial" w:hAnsi="Arial" w:cs="Arial"/>
          <w:b/>
          <w:bCs/>
          <w:color w:val="270204"/>
          <w:sz w:val="24"/>
          <w:szCs w:val="24"/>
          <w:lang w:val="en-US"/>
        </w:rPr>
      </w:pPr>
      <w:bookmarkStart w:id="0" w:name="_GoBack"/>
      <w:bookmarkEnd w:id="0"/>
    </w:p>
    <w:p w:rsidR="00A85307" w:rsidRPr="00A85307" w:rsidRDefault="00A85307" w:rsidP="00A853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  <w:lang w:val="en-US"/>
        </w:rPr>
      </w:pPr>
    </w:p>
    <w:p w:rsidR="00A85307" w:rsidRPr="00A85307" w:rsidRDefault="00A85307" w:rsidP="00A853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  <w:lang w:val="en-US"/>
        </w:rPr>
      </w:pPr>
    </w:p>
    <w:tbl>
      <w:tblPr>
        <w:tblStyle w:val="Grigliatabella"/>
        <w:tblW w:w="9663" w:type="dxa"/>
        <w:tblLook w:val="04A0" w:firstRow="1" w:lastRow="0" w:firstColumn="1" w:lastColumn="0" w:noHBand="0" w:noVBand="1"/>
      </w:tblPr>
      <w:tblGrid>
        <w:gridCol w:w="7393"/>
        <w:gridCol w:w="2270"/>
      </w:tblGrid>
      <w:tr w:rsidR="00A85307" w:rsidTr="00AE4A71">
        <w:trPr>
          <w:trHeight w:val="780"/>
        </w:trPr>
        <w:tc>
          <w:tcPr>
            <w:tcW w:w="7393" w:type="dxa"/>
            <w:shd w:val="clear" w:color="auto" w:fill="FFFF00"/>
            <w:vAlign w:val="center"/>
          </w:tcPr>
          <w:p w:rsidR="00A85307" w:rsidRDefault="00A85307" w:rsidP="00A85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Settore</w:t>
            </w:r>
            <w:proofErr w:type="spellEnd"/>
            <w:r w:rsidR="00E06834"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06834"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assegnato</w:t>
            </w:r>
            <w:proofErr w:type="spellEnd"/>
            <w:r w:rsidR="00E06834"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E06834"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alla</w:t>
            </w:r>
            <w:proofErr w:type="spellEnd"/>
            <w:r w:rsidR="00E06834"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F.S.</w:t>
            </w:r>
          </w:p>
        </w:tc>
        <w:tc>
          <w:tcPr>
            <w:tcW w:w="2270" w:type="dxa"/>
            <w:shd w:val="clear" w:color="auto" w:fill="FFFF00"/>
            <w:vAlign w:val="center"/>
          </w:tcPr>
          <w:p w:rsidR="00A85307" w:rsidRDefault="00E06834" w:rsidP="00A8530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D</w:t>
            </w:r>
            <w:r w:rsidR="00A85307"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isponibilità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alla</w:t>
            </w:r>
            <w:proofErr w:type="spellEnd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b/>
                <w:bCs/>
                <w:color w:val="270204"/>
                <w:sz w:val="20"/>
                <w:szCs w:val="20"/>
                <w:lang w:val="en-US"/>
              </w:rPr>
              <w:t>collaborazione</w:t>
            </w:r>
            <w:proofErr w:type="spellEnd"/>
          </w:p>
        </w:tc>
      </w:tr>
      <w:tr w:rsidR="00BD7FB0" w:rsidRPr="00A85307" w:rsidTr="00BD7FB0">
        <w:trPr>
          <w:trHeight w:val="327"/>
        </w:trPr>
        <w:tc>
          <w:tcPr>
            <w:tcW w:w="7393" w:type="dxa"/>
          </w:tcPr>
          <w:p w:rsidR="00BD7FB0" w:rsidRPr="00E154AB" w:rsidRDefault="00BD7FB0" w:rsidP="008B5DF8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</w:pPr>
            <w:r w:rsidRPr="00E154AB">
              <w:t xml:space="preserve">Adattamento del PTOF; </w:t>
            </w:r>
          </w:p>
        </w:tc>
        <w:tc>
          <w:tcPr>
            <w:tcW w:w="2270" w:type="dxa"/>
          </w:tcPr>
          <w:p w:rsidR="00BD7FB0" w:rsidRPr="00A85307" w:rsidRDefault="00BD7FB0" w:rsidP="00BD7F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D7FB0" w:rsidRPr="00A85307" w:rsidTr="00BD7FB0">
        <w:trPr>
          <w:trHeight w:val="655"/>
        </w:trPr>
        <w:tc>
          <w:tcPr>
            <w:tcW w:w="7393" w:type="dxa"/>
          </w:tcPr>
          <w:p w:rsidR="00BD7FB0" w:rsidRPr="00E154AB" w:rsidRDefault="00BD7FB0" w:rsidP="008B5DF8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</w:pPr>
            <w:r w:rsidRPr="00E154AB">
              <w:t xml:space="preserve">gestione POF annuale e della progettualità curricolare ed extracurricolare di ampliamento dell’Offerta Formativa; </w:t>
            </w:r>
          </w:p>
        </w:tc>
        <w:tc>
          <w:tcPr>
            <w:tcW w:w="2270" w:type="dxa"/>
          </w:tcPr>
          <w:p w:rsidR="00BD7FB0" w:rsidRPr="00A85307" w:rsidRDefault="00BD7FB0" w:rsidP="00BD7F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D7FB0" w:rsidRPr="00A85307" w:rsidTr="00BD7FB0">
        <w:trPr>
          <w:trHeight w:val="313"/>
        </w:trPr>
        <w:tc>
          <w:tcPr>
            <w:tcW w:w="7393" w:type="dxa"/>
          </w:tcPr>
          <w:p w:rsidR="008B5DF8" w:rsidRPr="00E154AB" w:rsidRDefault="00BD7FB0" w:rsidP="00E0683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</w:pPr>
            <w:r w:rsidRPr="00E154AB">
              <w:t xml:space="preserve">revisione e aggiornamento del PTOF; </w:t>
            </w:r>
          </w:p>
        </w:tc>
        <w:tc>
          <w:tcPr>
            <w:tcW w:w="2270" w:type="dxa"/>
          </w:tcPr>
          <w:p w:rsidR="00BD7FB0" w:rsidRPr="00A85307" w:rsidRDefault="00BD7FB0" w:rsidP="00BD7F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D7FB0" w:rsidRPr="00A85307" w:rsidTr="00BD7FB0">
        <w:trPr>
          <w:trHeight w:val="327"/>
        </w:trPr>
        <w:tc>
          <w:tcPr>
            <w:tcW w:w="7393" w:type="dxa"/>
          </w:tcPr>
          <w:p w:rsidR="00BD7FB0" w:rsidRPr="00E154AB" w:rsidRDefault="00BD7FB0" w:rsidP="00E0683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</w:pPr>
            <w:r w:rsidRPr="00E154AB">
              <w:t xml:space="preserve">creazione e revisione dei modelli per la documentazione progettuale; </w:t>
            </w:r>
          </w:p>
        </w:tc>
        <w:tc>
          <w:tcPr>
            <w:tcW w:w="2270" w:type="dxa"/>
          </w:tcPr>
          <w:p w:rsidR="00BD7FB0" w:rsidRPr="00A85307" w:rsidRDefault="00BD7FB0" w:rsidP="00BD7F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D7FB0" w:rsidRPr="00A85307" w:rsidTr="00BD7FB0">
        <w:trPr>
          <w:trHeight w:val="655"/>
        </w:trPr>
        <w:tc>
          <w:tcPr>
            <w:tcW w:w="7393" w:type="dxa"/>
          </w:tcPr>
          <w:p w:rsidR="008B5DF8" w:rsidRPr="00E154AB" w:rsidRDefault="00BD7FB0" w:rsidP="00E0683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</w:pPr>
            <w:r w:rsidRPr="00E154AB">
              <w:t xml:space="preserve">cura della documentazione, delle informazioni e delle comunicazioni relative all’area, oggetto di pubblicazione sul sito della scuola; </w:t>
            </w:r>
          </w:p>
        </w:tc>
        <w:tc>
          <w:tcPr>
            <w:tcW w:w="2270" w:type="dxa"/>
          </w:tcPr>
          <w:p w:rsidR="00BD7FB0" w:rsidRPr="00A85307" w:rsidRDefault="00BD7FB0" w:rsidP="00BD7F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D7FB0" w:rsidRPr="00A85307" w:rsidTr="00BD7FB0">
        <w:trPr>
          <w:trHeight w:val="655"/>
        </w:trPr>
        <w:tc>
          <w:tcPr>
            <w:tcW w:w="7393" w:type="dxa"/>
          </w:tcPr>
          <w:p w:rsidR="00BD7FB0" w:rsidRPr="00E154AB" w:rsidRDefault="00BD7FB0" w:rsidP="008B5DF8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</w:pPr>
            <w:r w:rsidRPr="00E154AB">
              <w:t xml:space="preserve">coordinamento della realizzazione dei progetti di ampliamento dell’offerta formativa; </w:t>
            </w:r>
          </w:p>
        </w:tc>
        <w:tc>
          <w:tcPr>
            <w:tcW w:w="2270" w:type="dxa"/>
          </w:tcPr>
          <w:p w:rsidR="00BD7FB0" w:rsidRPr="00A85307" w:rsidRDefault="00BD7FB0" w:rsidP="00BD7F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D7FB0" w:rsidRPr="00A85307" w:rsidTr="00BD7FB0">
        <w:trPr>
          <w:trHeight w:val="655"/>
        </w:trPr>
        <w:tc>
          <w:tcPr>
            <w:tcW w:w="7393" w:type="dxa"/>
          </w:tcPr>
          <w:p w:rsidR="00BD7FB0" w:rsidRPr="00E154AB" w:rsidRDefault="00BD7FB0" w:rsidP="008B5DF8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</w:pPr>
            <w:r w:rsidRPr="00E154AB">
              <w:t xml:space="preserve">monitoraggio delle fasi di realizzazione del POF e valutazione degli esiti; </w:t>
            </w:r>
          </w:p>
        </w:tc>
        <w:tc>
          <w:tcPr>
            <w:tcW w:w="2270" w:type="dxa"/>
          </w:tcPr>
          <w:p w:rsidR="00BD7FB0" w:rsidRPr="00A85307" w:rsidRDefault="00BD7FB0" w:rsidP="00BD7F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D7FB0" w:rsidRPr="00A85307" w:rsidTr="00BD7FB0">
        <w:trPr>
          <w:trHeight w:val="327"/>
        </w:trPr>
        <w:tc>
          <w:tcPr>
            <w:tcW w:w="7393" w:type="dxa"/>
          </w:tcPr>
          <w:p w:rsidR="008B5DF8" w:rsidRPr="00E154AB" w:rsidRDefault="00BD7FB0" w:rsidP="00E06834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</w:pPr>
            <w:r w:rsidRPr="00E154AB">
              <w:t xml:space="preserve">rapporto Enti e territorio in relazione al PTOF; </w:t>
            </w:r>
          </w:p>
        </w:tc>
        <w:tc>
          <w:tcPr>
            <w:tcW w:w="2270" w:type="dxa"/>
          </w:tcPr>
          <w:p w:rsidR="00BD7FB0" w:rsidRPr="00A85307" w:rsidRDefault="00BD7FB0" w:rsidP="00BD7F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D7FB0" w:rsidRPr="00A85307" w:rsidTr="00BD7FB0">
        <w:trPr>
          <w:trHeight w:val="968"/>
        </w:trPr>
        <w:tc>
          <w:tcPr>
            <w:tcW w:w="7393" w:type="dxa"/>
          </w:tcPr>
          <w:p w:rsidR="00BD7FB0" w:rsidRPr="00E154AB" w:rsidRDefault="00BD7FB0" w:rsidP="008B5DF8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</w:pPr>
            <w:r w:rsidRPr="00E154AB">
              <w:t xml:space="preserve">definizione del Piano di Miglioramento e monitoraggio del raggiungimento degli obiettivi preposti sulla scorta dei dati forniti anche dalle altre f.s.; </w:t>
            </w:r>
          </w:p>
        </w:tc>
        <w:tc>
          <w:tcPr>
            <w:tcW w:w="2270" w:type="dxa"/>
          </w:tcPr>
          <w:p w:rsidR="00BD7FB0" w:rsidRPr="00A85307" w:rsidRDefault="00BD7FB0" w:rsidP="00BD7F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  <w:tr w:rsidR="00BD7FB0" w:rsidRPr="00A85307" w:rsidTr="00E06834">
        <w:trPr>
          <w:trHeight w:val="1697"/>
        </w:trPr>
        <w:tc>
          <w:tcPr>
            <w:tcW w:w="7393" w:type="dxa"/>
          </w:tcPr>
          <w:p w:rsidR="00BD7FB0" w:rsidRPr="00E154AB" w:rsidRDefault="00AE4A71" w:rsidP="008B5DF8">
            <w:pPr>
              <w:pStyle w:val="Paragrafoelenco"/>
              <w:numPr>
                <w:ilvl w:val="0"/>
                <w:numId w:val="2"/>
              </w:numPr>
              <w:shd w:val="clear" w:color="auto" w:fill="FFFFFF"/>
              <w:spacing w:line="252" w:lineRule="atLeast"/>
            </w:pPr>
            <w:r>
              <w:t>c</w:t>
            </w:r>
            <w:r w:rsidR="00BD7FB0" w:rsidRPr="00E154AB">
              <w:t>ontribuire alla realizzazione del processo RAV “</w:t>
            </w:r>
            <w:r w:rsidR="00BD7FB0" w:rsidRPr="00E154AB">
              <w:rPr>
                <w:b/>
              </w:rPr>
              <w:t>ORIENTAMENTO STRATEGICO E ORGANIZZAZIONE DELLA SCUOLA”</w:t>
            </w:r>
            <w:r w:rsidR="00BD7FB0" w:rsidRPr="00E154AB">
              <w:t xml:space="preserve"> con l’obiettivo: Migliorare il controllo di gestione dei processi; coordinamento delle azioni relative al processo così come individuate nel PDM; monitoraggio, raccolta documentazione e dati relativi agli indicatori individuati;</w:t>
            </w:r>
          </w:p>
        </w:tc>
        <w:tc>
          <w:tcPr>
            <w:tcW w:w="2270" w:type="dxa"/>
          </w:tcPr>
          <w:p w:rsidR="00BD7FB0" w:rsidRPr="00A85307" w:rsidRDefault="00BD7FB0" w:rsidP="00BD7F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color w:val="270204"/>
                <w:sz w:val="20"/>
                <w:szCs w:val="20"/>
              </w:rPr>
            </w:pPr>
          </w:p>
        </w:tc>
      </w:tr>
    </w:tbl>
    <w:p w:rsidR="00A85307" w:rsidRPr="00A85307" w:rsidRDefault="00A85307" w:rsidP="00A853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p w:rsidR="00A85307" w:rsidRPr="00A85307" w:rsidRDefault="00A85307" w:rsidP="00A85307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color w:val="270204"/>
          <w:sz w:val="20"/>
          <w:szCs w:val="20"/>
        </w:rPr>
      </w:pPr>
    </w:p>
    <w:sectPr w:rsidR="00A85307" w:rsidRPr="00A85307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47D2E7F"/>
    <w:multiLevelType w:val="hybridMultilevel"/>
    <w:tmpl w:val="0470A940"/>
    <w:lvl w:ilvl="0" w:tplc="0410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7AE575F"/>
    <w:multiLevelType w:val="hybridMultilevel"/>
    <w:tmpl w:val="2FDC791C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5307"/>
    <w:rsid w:val="00120508"/>
    <w:rsid w:val="0027050F"/>
    <w:rsid w:val="008B5DF8"/>
    <w:rsid w:val="00934E5F"/>
    <w:rsid w:val="00A85307"/>
    <w:rsid w:val="00AE4A71"/>
    <w:rsid w:val="00BD7FB0"/>
    <w:rsid w:val="00E06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6AA688"/>
  <w15:docId w15:val="{DF7ACC0C-B2CF-470F-B35E-A5C6EBC68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A853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BD7FB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8B5DF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8B5DF8"/>
    <w:rPr>
      <w:rFonts w:ascii="Segoe UI" w:hAnsi="Segoe UI" w:cs="Segoe UI"/>
      <w:sz w:val="18"/>
      <w:szCs w:val="18"/>
    </w:rPr>
  </w:style>
  <w:style w:type="character" w:styleId="Collegamentoipertestuale">
    <w:name w:val="Hyperlink"/>
    <w:basedOn w:val="Carpredefinitoparagrafo"/>
    <w:uiPriority w:val="99"/>
    <w:unhideWhenUsed/>
    <w:rsid w:val="0027050F"/>
    <w:rPr>
      <w:color w:val="0000FF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sid w:val="0027050F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fs.ptof@icbonsegnatoniolo.gov.it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Master</dc:creator>
  <cp:lastModifiedBy>Aurora Abatemattei</cp:lastModifiedBy>
  <cp:revision>5</cp:revision>
  <cp:lastPrinted>2017-11-18T06:56:00Z</cp:lastPrinted>
  <dcterms:created xsi:type="dcterms:W3CDTF">2017-11-16T18:01:00Z</dcterms:created>
  <dcterms:modified xsi:type="dcterms:W3CDTF">2017-11-18T21:31:00Z</dcterms:modified>
</cp:coreProperties>
</file>